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ACCB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основание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44,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1, т. 1, т. 2, т. 4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местното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самоуправление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местната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17,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Наредбата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условията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извършване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търговска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дейност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територията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връзка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218,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6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221,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кодекс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осигуряване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условия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нормално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спокойно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протичане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връзка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народни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представители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Народно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събрание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насрочени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октомври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2022 г.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Указ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213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август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2022 г.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Президента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Република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България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разпускане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Четиридесет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седмото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Народно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събрание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август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2022 г.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насрочване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Народно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събрание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октомври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2022 г.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ДВ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61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август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2022 г.), т. 51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Календарния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план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организационно-техническите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задачи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утвърден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 СОА22-ИЗ10-6/04.08.2022 г.</w:t>
      </w:r>
    </w:p>
    <w:p w14:paraId="1549A989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I. Р А З Р Е Ш А В А М:</w:t>
      </w:r>
    </w:p>
    <w:p w14:paraId="45F9B2AD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Продажбата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сервирането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употребата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алкохолни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напитки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определените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места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както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оглед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провеждането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семейни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обредни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ритуали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/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сватби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кръщенета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тъжни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обреди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/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административно-териториалните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01.10.2022 г. 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02.10.2022 г.</w:t>
      </w:r>
    </w:p>
    <w:p w14:paraId="174882BF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I. З А Б Р А Н Я В А М:</w:t>
      </w:r>
    </w:p>
    <w:p w14:paraId="53CCA271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C80A6B5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Продажбата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сервирането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употребата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алкохолни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напитки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помещения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непосредствено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прилежащите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територии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административно-териториалните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01.10.2022 г. и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изборния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02.10.2022 г.</w:t>
      </w:r>
    </w:p>
    <w:p w14:paraId="1E886FE8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7339DE63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Настоящата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заповед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публично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постави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таблото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обяви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съобщения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партера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сградата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администрацията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„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Московска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“ №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33,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публикува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интернет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страницата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4" w:history="1">
        <w:r>
          <w:rPr>
            <w:rStyle w:val="Hyperlink"/>
            <w:rFonts w:ascii="inherit" w:hAnsi="inherit" w:cs="Helvetica"/>
            <w:color w:val="224587"/>
            <w:sz w:val="21"/>
            <w:szCs w:val="21"/>
            <w:bdr w:val="none" w:sz="0" w:space="0" w:color="auto" w:frame="1"/>
          </w:rPr>
          <w:t>https://www.sofia.bg/en/election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 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секция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Избори</w:t>
      </w:r>
      <w:proofErr w:type="spellEnd"/>
      <w:r>
        <w:rPr>
          <w:rStyle w:val="Emphasis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НС2022“</w:t>
      </w:r>
      <w:r>
        <w:rPr>
          <w:rFonts w:ascii="Helvetica" w:hAnsi="Helvetica" w:cs="Helvetica"/>
          <w:color w:val="333333"/>
          <w:sz w:val="21"/>
          <w:szCs w:val="21"/>
        </w:rPr>
        <w:t xml:space="preserve"> 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интернет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страниците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районните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СО.</w:t>
      </w:r>
    </w:p>
    <w:p w14:paraId="0E156445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5B4588C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Чрез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АИССО,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заповедта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насочи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директорите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Административно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обслужване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“ 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Информационни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технологии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“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 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изпълнение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направление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Финанси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здравеопазване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“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секретаря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община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сведение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,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директорите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Сигурност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“ и „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Аварийна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помощ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превенция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“-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оперативен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контрол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.</w:t>
      </w:r>
    </w:p>
    <w:p w14:paraId="52B5D683" w14:textId="77777777" w:rsidR="007F39F2" w:rsidRDefault="007F39F2" w:rsidP="007F39F2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24F34FC2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Чрез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СЕОС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придружително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писмо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заповедта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изпрати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кметовете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райони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 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изпълнение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,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директора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Столична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дирекция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вътрешните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работи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-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контрол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.</w:t>
      </w:r>
    </w:p>
    <w:p w14:paraId="25479C18" w14:textId="77777777" w:rsidR="007F39F2" w:rsidRDefault="007F39F2" w:rsidP="007F39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придружително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писмо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път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заповедта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изпрати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председателите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23-та, 24-та и 25-та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Районни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избирателни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комисии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 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за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сведение</w:t>
      </w:r>
      <w:proofErr w:type="spellEnd"/>
      <w:r>
        <w:rPr>
          <w:rStyle w:val="Strong"/>
          <w:rFonts w:ascii="inherit" w:hAnsi="inherit" w:cs="Helvetica"/>
          <w:color w:val="333333"/>
          <w:sz w:val="21"/>
          <w:szCs w:val="21"/>
          <w:bdr w:val="none" w:sz="0" w:space="0" w:color="auto" w:frame="1"/>
        </w:rPr>
        <w:t>.</w:t>
      </w:r>
    </w:p>
    <w:p w14:paraId="487DE3A7" w14:textId="77777777" w:rsidR="00907B3D" w:rsidRDefault="00907B3D"/>
    <w:sectPr w:rsidR="009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F2"/>
    <w:rsid w:val="00346B40"/>
    <w:rsid w:val="00776157"/>
    <w:rsid w:val="007F39F2"/>
    <w:rsid w:val="00907B3D"/>
    <w:rsid w:val="009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2A3A"/>
  <w15:chartTrackingRefBased/>
  <w15:docId w15:val="{90166077-B095-424D-B8A1-23270A1B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9F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39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F3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fia.bg/en/e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 Petrev</dc:creator>
  <cp:keywords/>
  <dc:description/>
  <cp:lastModifiedBy>Ivelin Petrev</cp:lastModifiedBy>
  <cp:revision>1</cp:revision>
  <dcterms:created xsi:type="dcterms:W3CDTF">2022-09-29T09:38:00Z</dcterms:created>
  <dcterms:modified xsi:type="dcterms:W3CDTF">2022-09-29T09:39:00Z</dcterms:modified>
</cp:coreProperties>
</file>