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 w:themeColor="background1" w:themeShade="F2"/>
  <w:body>
    <w:p w14:paraId="12FE2458" w14:textId="264848F5" w:rsidR="00834063" w:rsidRPr="00F94021" w:rsidRDefault="00834063" w:rsidP="00F94021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</w:rPr>
      </w:pPr>
      <w:r w:rsidRPr="00F94021">
        <w:rPr>
          <w:rFonts w:ascii="Times New Roman" w:hAnsi="Times New Roman" w:cs="Times New Roman"/>
          <w:b/>
          <w:bCs/>
          <w:color w:val="2F5496" w:themeColor="accent1" w:themeShade="BF"/>
        </w:rPr>
        <w:t>МЕХАНИЗЪМ ЗА ВЪЗСТАНОВЯВАНЕ И УСТОЙЧИВОСТ</w:t>
      </w:r>
    </w:p>
    <w:p w14:paraId="3AC4ED1B" w14:textId="31879DA5" w:rsidR="00834063" w:rsidRPr="00F94021" w:rsidRDefault="00834063" w:rsidP="00834063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u w:val="single"/>
        </w:rPr>
      </w:pPr>
      <w:r w:rsidRPr="00F94021">
        <w:rPr>
          <w:rFonts w:ascii="Times New Roman" w:hAnsi="Times New Roman" w:cs="Times New Roman"/>
          <w:b/>
          <w:bCs/>
          <w:color w:val="2F5496" w:themeColor="accent1" w:themeShade="BF"/>
          <w:u w:val="single"/>
        </w:rPr>
        <w:t xml:space="preserve">ПРОЦЕДУРА </w:t>
      </w:r>
      <w:r w:rsidRPr="00F94021">
        <w:rPr>
          <w:rFonts w:ascii="Times New Roman" w:hAnsi="Times New Roman" w:cs="Times New Roman"/>
          <w:b/>
          <w:bCs/>
          <w:color w:val="2F5496" w:themeColor="accent1" w:themeShade="BF"/>
          <w:u w:val="single"/>
          <w:lang w:val="en-US"/>
        </w:rPr>
        <w:t>BG-RRP-4.023</w:t>
      </w:r>
    </w:p>
    <w:p w14:paraId="2FC8F3EF" w14:textId="3AB7A267" w:rsidR="00834063" w:rsidRPr="00F94021" w:rsidRDefault="00834063" w:rsidP="00834063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</w:rPr>
      </w:pPr>
      <w:r w:rsidRPr="00F94021">
        <w:rPr>
          <w:rFonts w:ascii="Times New Roman" w:hAnsi="Times New Roman" w:cs="Times New Roman"/>
          <w:b/>
          <w:bCs/>
          <w:color w:val="2F5496" w:themeColor="accent1" w:themeShade="BF"/>
        </w:rPr>
        <w:t>ПОДКРЕПА ЗА УСТОЙЧИВОТО ЕНЕРГИЙНО ОБНОВЯВАНЕ</w:t>
      </w:r>
    </w:p>
    <w:p w14:paraId="619C68AD" w14:textId="31EAF2A0" w:rsidR="00F94021" w:rsidRDefault="00912B23" w:rsidP="00912B23">
      <w:pPr>
        <w:tabs>
          <w:tab w:val="center" w:pos="4536"/>
        </w:tabs>
        <w:rPr>
          <w:rFonts w:ascii="Times New Roman" w:hAnsi="Times New Roman" w:cs="Times New Roman"/>
          <w:b/>
          <w:bCs/>
          <w:color w:val="2F5496" w:themeColor="accent1" w:themeShade="BF"/>
        </w:rPr>
      </w:pPr>
      <w:r w:rsidRPr="00F94021">
        <w:rPr>
          <w:rFonts w:ascii="Times New Roman" w:hAnsi="Times New Roman" w:cs="Times New Roman"/>
          <w:b/>
          <w:bCs/>
          <w:color w:val="2F5496" w:themeColor="accent1" w:themeShade="BF"/>
        </w:rPr>
        <w:tab/>
      </w:r>
      <w:r w:rsidR="00834063" w:rsidRPr="00F94021">
        <w:rPr>
          <w:rFonts w:ascii="Times New Roman" w:hAnsi="Times New Roman" w:cs="Times New Roman"/>
          <w:b/>
          <w:bCs/>
          <w:color w:val="2F5496" w:themeColor="accent1" w:themeShade="BF"/>
        </w:rPr>
        <w:t xml:space="preserve">НА ЖИЛИЩНИЯ СГРАДЕН ФОНД – ЕТАП </w:t>
      </w:r>
      <w:r w:rsidR="00834063" w:rsidRPr="00F94021">
        <w:rPr>
          <w:rFonts w:ascii="Times New Roman" w:hAnsi="Times New Roman" w:cs="Times New Roman"/>
          <w:b/>
          <w:bCs/>
          <w:color w:val="2F5496" w:themeColor="accent1" w:themeShade="BF"/>
          <w:lang w:val="en-US"/>
        </w:rPr>
        <w:t>I</w:t>
      </w:r>
    </w:p>
    <w:p w14:paraId="2206A9EA" w14:textId="77777777" w:rsidR="00520214" w:rsidRPr="00520214" w:rsidRDefault="00520214" w:rsidP="00912B23">
      <w:pPr>
        <w:tabs>
          <w:tab w:val="center" w:pos="4536"/>
        </w:tabs>
        <w:rPr>
          <w:rFonts w:ascii="Times New Roman" w:hAnsi="Times New Roman" w:cs="Times New Roman"/>
          <w:b/>
          <w:bCs/>
          <w:color w:val="2F5496" w:themeColor="accent1" w:themeShade="BF"/>
          <w:sz w:val="2"/>
          <w:szCs w:val="2"/>
        </w:rPr>
      </w:pPr>
    </w:p>
    <w:p w14:paraId="3B9CF769" w14:textId="4A3A689E" w:rsidR="00912B23" w:rsidRPr="00F94021" w:rsidRDefault="00912B23" w:rsidP="00912B23">
      <w:pPr>
        <w:keepNext/>
        <w:keepLines/>
        <w:spacing w:before="160" w:after="80"/>
        <w:jc w:val="center"/>
        <w:outlineLvl w:val="2"/>
        <w:rPr>
          <w:rFonts w:ascii="Times New Roman" w:eastAsia="Times New Roman" w:hAnsi="Times New Roman" w:cs="Times New Roman"/>
          <w:b/>
          <w:bCs/>
          <w:color w:val="2F5496"/>
          <w:sz w:val="56"/>
          <w:szCs w:val="5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F94021">
        <w:rPr>
          <w:rFonts w:ascii="Times New Roman" w:eastAsia="Times New Roman" w:hAnsi="Times New Roman" w:cs="Times New Roman"/>
          <w:b/>
          <w:bCs/>
          <w:color w:val="2F5496"/>
          <w:sz w:val="56"/>
          <w:szCs w:val="5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ПОКАНА</w:t>
      </w:r>
    </w:p>
    <w:p w14:paraId="61287B9A" w14:textId="77777777" w:rsidR="00F94021" w:rsidRPr="00520214" w:rsidRDefault="00F94021" w:rsidP="00912B23">
      <w:pPr>
        <w:rPr>
          <w:rFonts w:ascii="Times New Roman" w:hAnsi="Times New Roman" w:cs="Times New Roman"/>
          <w:b/>
          <w:bCs/>
          <w:color w:val="44546A" w:themeColor="text2"/>
          <w:sz w:val="4"/>
          <w:szCs w:val="4"/>
        </w:rPr>
      </w:pPr>
    </w:p>
    <w:p w14:paraId="6C804AF5" w14:textId="1E709C4A" w:rsidR="00912B23" w:rsidRPr="00F94021" w:rsidRDefault="00912B23" w:rsidP="00912B23">
      <w:pPr>
        <w:rPr>
          <w:rFonts w:ascii="Times New Roman" w:hAnsi="Times New Roman" w:cs="Times New Roman"/>
          <w:b/>
          <w:bCs/>
          <w:color w:val="44546A" w:themeColor="text2"/>
        </w:rPr>
      </w:pPr>
      <w:r w:rsidRPr="00F94021">
        <w:rPr>
          <w:rFonts w:ascii="Times New Roman" w:hAnsi="Times New Roman" w:cs="Times New Roman"/>
          <w:b/>
          <w:bCs/>
          <w:color w:val="44546A" w:themeColor="text2"/>
        </w:rPr>
        <w:t xml:space="preserve">УВАЖАЕМИ ДАМИ И ГОСПОДА, </w:t>
      </w:r>
    </w:p>
    <w:p w14:paraId="298C2A40" w14:textId="77777777" w:rsidR="00F94021" w:rsidRPr="00520214" w:rsidRDefault="00F94021" w:rsidP="00912B23">
      <w:pPr>
        <w:rPr>
          <w:rFonts w:ascii="Times New Roman" w:hAnsi="Times New Roman" w:cs="Times New Roman"/>
          <w:b/>
          <w:bCs/>
          <w:sz w:val="12"/>
          <w:szCs w:val="12"/>
        </w:rPr>
      </w:pPr>
    </w:p>
    <w:p w14:paraId="509950A4" w14:textId="21C680F0" w:rsidR="00912B23" w:rsidRPr="00F94021" w:rsidRDefault="00912B23" w:rsidP="00912B23">
      <w:pPr>
        <w:jc w:val="center"/>
        <w:rPr>
          <w:rFonts w:ascii="Times New Roman" w:hAnsi="Times New Roman" w:cs="Times New Roman"/>
          <w:color w:val="44546A" w:themeColor="text2"/>
        </w:rPr>
      </w:pPr>
      <w:r w:rsidRPr="00F94021">
        <w:rPr>
          <w:rFonts w:ascii="Times New Roman" w:hAnsi="Times New Roman" w:cs="Times New Roman"/>
          <w:color w:val="44546A" w:themeColor="text2"/>
        </w:rPr>
        <w:t xml:space="preserve">Имам удоволствието да Ви поканя на </w:t>
      </w:r>
      <w:r w:rsidRPr="00F94021">
        <w:rPr>
          <w:rFonts w:ascii="Times New Roman" w:hAnsi="Times New Roman" w:cs="Times New Roman"/>
          <w:b/>
          <w:bCs/>
          <w:color w:val="44546A" w:themeColor="text2"/>
        </w:rPr>
        <w:t>закриващото събитие</w:t>
      </w:r>
      <w:r w:rsidRPr="00F94021">
        <w:rPr>
          <w:rFonts w:ascii="Times New Roman" w:hAnsi="Times New Roman" w:cs="Times New Roman"/>
          <w:color w:val="44546A" w:themeColor="text2"/>
        </w:rPr>
        <w:t xml:space="preserve"> </w:t>
      </w:r>
      <w:r w:rsidR="0086229C">
        <w:rPr>
          <w:rFonts w:ascii="Times New Roman" w:hAnsi="Times New Roman" w:cs="Times New Roman"/>
          <w:color w:val="44546A" w:themeColor="text2"/>
        </w:rPr>
        <w:t xml:space="preserve">по изпълнен проект в </w:t>
      </w:r>
      <w:r w:rsidRPr="00F94021">
        <w:rPr>
          <w:rFonts w:ascii="Times New Roman" w:hAnsi="Times New Roman" w:cs="Times New Roman"/>
          <w:color w:val="44546A" w:themeColor="text2"/>
        </w:rPr>
        <w:t>рамките на Механизма за възстановяване и устойчивост по процедура BG- RRP-4.023</w:t>
      </w:r>
      <w:r w:rsidR="00F94021" w:rsidRPr="00F94021">
        <w:rPr>
          <w:rFonts w:ascii="Times New Roman" w:hAnsi="Times New Roman" w:cs="Times New Roman"/>
          <w:color w:val="44546A" w:themeColor="text2"/>
        </w:rPr>
        <w:t xml:space="preserve">, </w:t>
      </w:r>
    </w:p>
    <w:p w14:paraId="02591E65" w14:textId="77777777" w:rsidR="00F94021" w:rsidRPr="00F94021" w:rsidRDefault="00912B23" w:rsidP="00F94021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eastAsia="Arial"/>
          <w:color w:val="44546A" w:themeColor="text2"/>
          <w:lang w:val="ru-RU"/>
        </w:rPr>
      </w:pPr>
      <w:r w:rsidRPr="00F94021">
        <w:rPr>
          <w:rFonts w:eastAsia="Arial"/>
          <w:color w:val="44546A" w:themeColor="text2"/>
          <w:lang w:val="ru-RU"/>
        </w:rPr>
        <w:t xml:space="preserve">Енергийно обновяване на жилищния сграден фонд на Столична община – гр. София, ж.к. Захарна фабрика, </w:t>
      </w:r>
      <w:r w:rsidRPr="00F94021">
        <w:rPr>
          <w:rFonts w:eastAsia="Arial"/>
          <w:color w:val="44546A" w:themeColor="text2"/>
        </w:rPr>
        <w:t>бл. 28, вх. А и Б</w:t>
      </w:r>
      <w:r w:rsidRPr="00F94021">
        <w:rPr>
          <w:rFonts w:eastAsia="Arial"/>
          <w:color w:val="44546A" w:themeColor="text2"/>
          <w:lang w:val="ru-RU"/>
        </w:rPr>
        <w:t>, район Илинден</w:t>
      </w:r>
      <w:r w:rsidR="00F94021" w:rsidRPr="00F94021">
        <w:rPr>
          <w:rFonts w:eastAsia="Arial"/>
          <w:color w:val="44546A" w:themeColor="text2"/>
          <w:lang w:val="ru-RU"/>
        </w:rPr>
        <w:t>;</w:t>
      </w:r>
    </w:p>
    <w:p w14:paraId="347A4AC0" w14:textId="529269E9" w:rsidR="00F94021" w:rsidRPr="00F94021" w:rsidRDefault="00F94021" w:rsidP="00F94021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eastAsia="Arial"/>
          <w:color w:val="44546A" w:themeColor="text2"/>
          <w:lang w:val="ru-RU"/>
        </w:rPr>
      </w:pPr>
      <w:r w:rsidRPr="00F94021">
        <w:rPr>
          <w:rFonts w:eastAsia="Arial"/>
          <w:color w:val="44546A" w:themeColor="text2"/>
          <w:lang w:val="ru-RU"/>
        </w:rPr>
        <w:t xml:space="preserve">Енергийно обновяване на жилищния сграден фонд на Столична община – гр. София, ж.к. Захарна фабрика, бл. </w:t>
      </w:r>
      <w:r w:rsidRPr="00F94021">
        <w:rPr>
          <w:rFonts w:eastAsia="Arial"/>
          <w:color w:val="44546A" w:themeColor="text2"/>
          <w:lang w:val="en-US"/>
        </w:rPr>
        <w:t>31</w:t>
      </w:r>
      <w:r w:rsidRPr="00F94021">
        <w:rPr>
          <w:rFonts w:eastAsia="Arial"/>
          <w:color w:val="44546A" w:themeColor="text2"/>
          <w:lang w:val="ru-RU"/>
        </w:rPr>
        <w:t>,</w:t>
      </w:r>
      <w:r w:rsidRPr="00F94021">
        <w:rPr>
          <w:rFonts w:eastAsia="Arial"/>
          <w:color w:val="44546A" w:themeColor="text2"/>
          <w:lang w:val="en-US"/>
        </w:rPr>
        <w:t xml:space="preserve"> </w:t>
      </w:r>
      <w:r w:rsidRPr="00F94021">
        <w:rPr>
          <w:rFonts w:eastAsia="Arial"/>
          <w:color w:val="44546A" w:themeColor="text2"/>
        </w:rPr>
        <w:t>вх. А и Б,</w:t>
      </w:r>
      <w:r w:rsidRPr="00F94021">
        <w:rPr>
          <w:rFonts w:eastAsia="Arial"/>
          <w:color w:val="44546A" w:themeColor="text2"/>
          <w:lang w:val="ru-RU"/>
        </w:rPr>
        <w:t xml:space="preserve"> район Илинден;</w:t>
      </w:r>
    </w:p>
    <w:p w14:paraId="37A6CCDF" w14:textId="519254BF" w:rsidR="00F94021" w:rsidRPr="00F94021" w:rsidRDefault="00F94021" w:rsidP="00F94021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eastAsia="Arial"/>
          <w:color w:val="44546A" w:themeColor="text2"/>
          <w:lang w:val="ru-RU"/>
        </w:rPr>
      </w:pPr>
      <w:r w:rsidRPr="00F94021">
        <w:rPr>
          <w:rFonts w:eastAsia="Arial"/>
          <w:color w:val="44546A" w:themeColor="text2"/>
          <w:lang w:val="ru-RU"/>
        </w:rPr>
        <w:t xml:space="preserve">Енергийно обновяване на жилищния сграден фонд на Столична община – гр. София, ж.к. Захарна фабрика, бл. </w:t>
      </w:r>
      <w:r w:rsidRPr="00F94021">
        <w:rPr>
          <w:rFonts w:eastAsia="Arial"/>
          <w:color w:val="44546A" w:themeColor="text2"/>
        </w:rPr>
        <w:t>24</w:t>
      </w:r>
      <w:r w:rsidRPr="00F94021">
        <w:rPr>
          <w:rFonts w:eastAsia="Arial"/>
          <w:color w:val="44546A" w:themeColor="text2"/>
          <w:lang w:val="ru-RU"/>
        </w:rPr>
        <w:t>,</w:t>
      </w:r>
      <w:r w:rsidRPr="00F94021">
        <w:rPr>
          <w:rFonts w:eastAsia="Arial"/>
          <w:color w:val="44546A" w:themeColor="text2"/>
          <w:lang w:val="en-US"/>
        </w:rPr>
        <w:t xml:space="preserve"> </w:t>
      </w:r>
      <w:r w:rsidRPr="00F94021">
        <w:rPr>
          <w:rFonts w:eastAsia="Arial"/>
          <w:color w:val="44546A" w:themeColor="text2"/>
        </w:rPr>
        <w:t>вх. А и Б,</w:t>
      </w:r>
      <w:r w:rsidRPr="00F94021">
        <w:rPr>
          <w:rFonts w:eastAsia="Arial"/>
          <w:color w:val="44546A" w:themeColor="text2"/>
          <w:lang w:val="ru-RU"/>
        </w:rPr>
        <w:t xml:space="preserve"> район Илинден,</w:t>
      </w:r>
    </w:p>
    <w:p w14:paraId="606EF277" w14:textId="77777777" w:rsidR="00F94021" w:rsidRPr="00F94021" w:rsidRDefault="00F94021" w:rsidP="00F94021">
      <w:pPr>
        <w:pStyle w:val="NormalWeb"/>
        <w:spacing w:before="0" w:beforeAutospacing="0" w:after="0" w:afterAutospacing="0" w:line="360" w:lineRule="auto"/>
        <w:ind w:left="360"/>
        <w:jc w:val="both"/>
        <w:rPr>
          <w:rFonts w:eastAsia="Arial"/>
          <w:color w:val="44546A" w:themeColor="text2"/>
          <w:lang w:val="ru-RU"/>
        </w:rPr>
      </w:pPr>
    </w:p>
    <w:p w14:paraId="37EFC37B" w14:textId="04326F47" w:rsidR="00912B23" w:rsidRPr="00F94021" w:rsidRDefault="00912B23" w:rsidP="00912B23">
      <w:pPr>
        <w:jc w:val="center"/>
        <w:rPr>
          <w:rFonts w:ascii="Times New Roman" w:hAnsi="Times New Roman" w:cs="Times New Roman"/>
          <w:color w:val="44546A" w:themeColor="text2"/>
        </w:rPr>
      </w:pPr>
      <w:r w:rsidRPr="00F94021">
        <w:rPr>
          <w:rFonts w:ascii="Times New Roman" w:hAnsi="Times New Roman" w:cs="Times New Roman"/>
          <w:color w:val="44546A" w:themeColor="text2"/>
        </w:rPr>
        <w:t>ко</w:t>
      </w:r>
      <w:r w:rsidR="00F94021" w:rsidRPr="00F94021">
        <w:rPr>
          <w:rFonts w:ascii="Times New Roman" w:hAnsi="Times New Roman" w:cs="Times New Roman"/>
          <w:color w:val="44546A" w:themeColor="text2"/>
        </w:rPr>
        <w:t>е</w:t>
      </w:r>
      <w:r w:rsidRPr="00F94021">
        <w:rPr>
          <w:rFonts w:ascii="Times New Roman" w:hAnsi="Times New Roman" w:cs="Times New Roman"/>
          <w:color w:val="44546A" w:themeColor="text2"/>
        </w:rPr>
        <w:t xml:space="preserve">то ще се проведе в </w:t>
      </w:r>
      <w:r w:rsidRPr="00F94021">
        <w:rPr>
          <w:rFonts w:ascii="Times New Roman" w:hAnsi="Times New Roman" w:cs="Times New Roman"/>
          <w:b/>
          <w:bCs/>
          <w:color w:val="44546A" w:themeColor="text2"/>
        </w:rPr>
        <w:t>четвъртък, 06 август</w:t>
      </w:r>
      <w:r w:rsidRPr="00F94021">
        <w:rPr>
          <w:b/>
          <w:bCs/>
          <w:color w:val="44546A" w:themeColor="text2"/>
        </w:rPr>
        <w:t xml:space="preserve"> </w:t>
      </w:r>
      <w:r w:rsidRPr="00F94021">
        <w:rPr>
          <w:rFonts w:ascii="Times New Roman" w:hAnsi="Times New Roman" w:cs="Times New Roman"/>
          <w:b/>
          <w:bCs/>
          <w:color w:val="44546A" w:themeColor="text2"/>
        </w:rPr>
        <w:t>2026 г. от 16:00 ч.</w:t>
      </w:r>
      <w:r w:rsidRPr="00F94021">
        <w:rPr>
          <w:rFonts w:ascii="Times New Roman" w:hAnsi="Times New Roman" w:cs="Times New Roman"/>
          <w:color w:val="44546A" w:themeColor="text2"/>
        </w:rPr>
        <w:t xml:space="preserve"> в </w:t>
      </w:r>
      <w:r w:rsidRPr="00F94021">
        <w:rPr>
          <w:rFonts w:ascii="Times New Roman" w:hAnsi="Times New Roman" w:cs="Times New Roman"/>
          <w:b/>
          <w:bCs/>
          <w:color w:val="44546A" w:themeColor="text2"/>
        </w:rPr>
        <w:t>залата на СО-Район „Илинден“, ж. к. „Захарна фабрика”, ул. „</w:t>
      </w:r>
      <w:proofErr w:type="spellStart"/>
      <w:r w:rsidRPr="00F94021">
        <w:rPr>
          <w:rFonts w:ascii="Times New Roman" w:hAnsi="Times New Roman" w:cs="Times New Roman"/>
          <w:b/>
          <w:bCs/>
          <w:color w:val="44546A" w:themeColor="text2"/>
        </w:rPr>
        <w:t>Билянини</w:t>
      </w:r>
      <w:proofErr w:type="spellEnd"/>
      <w:r w:rsidRPr="00F94021">
        <w:rPr>
          <w:rFonts w:ascii="Times New Roman" w:hAnsi="Times New Roman" w:cs="Times New Roman"/>
          <w:b/>
          <w:bCs/>
          <w:color w:val="44546A" w:themeColor="text2"/>
        </w:rPr>
        <w:t xml:space="preserve"> извори” № 10, бл. 51-А, вх. Б.</w:t>
      </w:r>
    </w:p>
    <w:p w14:paraId="408A967C" w14:textId="3161EFFC" w:rsidR="00912B23" w:rsidRPr="00F94021" w:rsidRDefault="00912B23" w:rsidP="00912B23">
      <w:pPr>
        <w:jc w:val="both"/>
        <w:rPr>
          <w:rFonts w:ascii="Times New Roman" w:hAnsi="Times New Roman" w:cs="Times New Roman"/>
          <w:i/>
          <w:iCs/>
          <w:color w:val="44546A" w:themeColor="text2"/>
        </w:rPr>
      </w:pPr>
      <w:r w:rsidRPr="00F94021">
        <w:rPr>
          <w:rFonts w:ascii="Times New Roman" w:hAnsi="Times New Roman" w:cs="Times New Roman"/>
          <w:i/>
          <w:iCs/>
          <w:color w:val="44546A" w:themeColor="text2"/>
        </w:rPr>
        <w:t>Пресконференцията се организира във връзка с изпълнението на договорите за безвъзмездна финансова подкрепа между район „Илинден“ и Министерството на регионалното развитие и благоустройството за внедряване на м</w:t>
      </w:r>
      <w:r w:rsidR="005B7DA2">
        <w:rPr>
          <w:rFonts w:ascii="Times New Roman" w:hAnsi="Times New Roman" w:cs="Times New Roman"/>
          <w:i/>
          <w:iCs/>
          <w:color w:val="44546A" w:themeColor="text2"/>
        </w:rPr>
        <w:t>ерки за енергийна ефективност в</w:t>
      </w:r>
      <w:r w:rsidRPr="00F94021">
        <w:rPr>
          <w:rFonts w:ascii="Times New Roman" w:hAnsi="Times New Roman" w:cs="Times New Roman"/>
          <w:i/>
          <w:iCs/>
          <w:color w:val="44546A" w:themeColor="text2"/>
        </w:rPr>
        <w:t xml:space="preserve"> </w:t>
      </w:r>
      <w:proofErr w:type="spellStart"/>
      <w:r w:rsidRPr="00F94021">
        <w:rPr>
          <w:rFonts w:ascii="Times New Roman" w:hAnsi="Times New Roman" w:cs="Times New Roman"/>
          <w:i/>
          <w:iCs/>
          <w:color w:val="44546A" w:themeColor="text2"/>
        </w:rPr>
        <w:t>многофамилни</w:t>
      </w:r>
      <w:proofErr w:type="spellEnd"/>
      <w:r w:rsidRPr="00F94021">
        <w:rPr>
          <w:rFonts w:ascii="Times New Roman" w:hAnsi="Times New Roman" w:cs="Times New Roman"/>
          <w:i/>
          <w:iCs/>
          <w:color w:val="44546A" w:themeColor="text2"/>
        </w:rPr>
        <w:t xml:space="preserve"> жилищни сгради на територията на района.</w:t>
      </w:r>
    </w:p>
    <w:p w14:paraId="4EF14737" w14:textId="6512ECE7" w:rsidR="00912B23" w:rsidRPr="00F94021" w:rsidRDefault="00912B23" w:rsidP="00F94021">
      <w:pPr>
        <w:jc w:val="center"/>
        <w:rPr>
          <w:rFonts w:ascii="Times New Roman" w:hAnsi="Times New Roman" w:cs="Times New Roman"/>
          <w:b/>
          <w:bCs/>
          <w:color w:val="44546A" w:themeColor="text2"/>
        </w:rPr>
      </w:pPr>
      <w:r w:rsidRPr="00F94021">
        <w:rPr>
          <w:rFonts w:ascii="Times New Roman" w:hAnsi="Times New Roman" w:cs="Times New Roman"/>
          <w:b/>
          <w:bCs/>
          <w:color w:val="44546A" w:themeColor="text2"/>
        </w:rPr>
        <w:t>Вашето присъствие ще бъде чест за нас и ще допринесе за успешното представяне на проекта</w:t>
      </w:r>
      <w:bookmarkStart w:id="0" w:name="_GoBack"/>
      <w:bookmarkEnd w:id="0"/>
    </w:p>
    <w:p w14:paraId="5AF39812" w14:textId="77777777" w:rsidR="00F94021" w:rsidRDefault="00F94021" w:rsidP="00F94021">
      <w:pPr>
        <w:jc w:val="both"/>
        <w:rPr>
          <w:rFonts w:ascii="Times New Roman" w:hAnsi="Times New Roman" w:cs="Times New Roman"/>
        </w:rPr>
      </w:pPr>
    </w:p>
    <w:p w14:paraId="3B90C939" w14:textId="176363AD" w:rsidR="009E085C" w:rsidRDefault="00912B23" w:rsidP="00F94021">
      <w:pPr>
        <w:jc w:val="both"/>
        <w:rPr>
          <w:rFonts w:ascii="Times New Roman" w:hAnsi="Times New Roman" w:cs="Times New Roman"/>
          <w:color w:val="44546A" w:themeColor="text2"/>
        </w:rPr>
      </w:pPr>
      <w:r w:rsidRPr="00F94021">
        <w:rPr>
          <w:rFonts w:ascii="Times New Roman" w:hAnsi="Times New Roman" w:cs="Times New Roman"/>
          <w:color w:val="44546A" w:themeColor="text2"/>
        </w:rPr>
        <w:t>С уважение,</w:t>
      </w:r>
    </w:p>
    <w:p w14:paraId="3A475A38" w14:textId="151A16D2" w:rsidR="00520214" w:rsidRPr="00520214" w:rsidRDefault="00520214" w:rsidP="00F94021">
      <w:pPr>
        <w:jc w:val="both"/>
        <w:rPr>
          <w:rFonts w:ascii="Times New Roman" w:hAnsi="Times New Roman" w:cs="Times New Roman"/>
          <w:b/>
          <w:bCs/>
          <w:color w:val="44546A" w:themeColor="text2"/>
        </w:rPr>
      </w:pPr>
      <w:r w:rsidRPr="00520214">
        <w:rPr>
          <w:rFonts w:ascii="Times New Roman" w:hAnsi="Times New Roman" w:cs="Times New Roman"/>
          <w:b/>
          <w:bCs/>
          <w:color w:val="44546A" w:themeColor="text2"/>
        </w:rPr>
        <w:t xml:space="preserve">Д-р Емил </w:t>
      </w:r>
      <w:proofErr w:type="spellStart"/>
      <w:r w:rsidRPr="00520214">
        <w:rPr>
          <w:rFonts w:ascii="Times New Roman" w:hAnsi="Times New Roman" w:cs="Times New Roman"/>
          <w:b/>
          <w:bCs/>
          <w:color w:val="44546A" w:themeColor="text2"/>
        </w:rPr>
        <w:t>Бранчевски</w:t>
      </w:r>
      <w:proofErr w:type="spellEnd"/>
    </w:p>
    <w:p w14:paraId="4570DFF6" w14:textId="50E31008" w:rsidR="00520214" w:rsidRPr="00520214" w:rsidRDefault="00520214" w:rsidP="00F94021">
      <w:pPr>
        <w:jc w:val="both"/>
        <w:rPr>
          <w:rFonts w:ascii="Times New Roman" w:hAnsi="Times New Roman" w:cs="Times New Roman"/>
          <w:b/>
          <w:bCs/>
          <w:color w:val="44546A" w:themeColor="text2"/>
        </w:rPr>
      </w:pPr>
      <w:r w:rsidRPr="00520214">
        <w:rPr>
          <w:rFonts w:ascii="Times New Roman" w:hAnsi="Times New Roman" w:cs="Times New Roman"/>
          <w:b/>
          <w:bCs/>
          <w:color w:val="44546A" w:themeColor="text2"/>
        </w:rPr>
        <w:t xml:space="preserve">КМЕТ НА СО-РАЙОН „ИЛИНДЕН“ </w:t>
      </w:r>
    </w:p>
    <w:sectPr w:rsidR="00520214" w:rsidRPr="0052021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3E27C" w14:textId="77777777" w:rsidR="009C3A09" w:rsidRDefault="009C3A09" w:rsidP="00834063">
      <w:pPr>
        <w:spacing w:after="0" w:line="240" w:lineRule="auto"/>
      </w:pPr>
      <w:r>
        <w:separator/>
      </w:r>
    </w:p>
  </w:endnote>
  <w:endnote w:type="continuationSeparator" w:id="0">
    <w:p w14:paraId="60CF8374" w14:textId="77777777" w:rsidR="009C3A09" w:rsidRDefault="009C3A09" w:rsidP="0083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96B0B" w14:textId="77777777" w:rsidR="00912B23" w:rsidRDefault="00912B23" w:rsidP="00B155A5">
    <w:pPr>
      <w:jc w:val="both"/>
      <w:rPr>
        <w:i/>
        <w:iCs/>
        <w:sz w:val="16"/>
        <w:szCs w:val="16"/>
      </w:rPr>
    </w:pPr>
  </w:p>
  <w:p w14:paraId="708B997F" w14:textId="7D0FBAC4" w:rsidR="00921230" w:rsidRPr="00F94021" w:rsidRDefault="00921230" w:rsidP="00F94021">
    <w:pPr>
      <w:jc w:val="both"/>
      <w:rPr>
        <w:rFonts w:ascii="Times New Roman" w:hAnsi="Times New Roman" w:cs="Times New Roman"/>
        <w:i/>
        <w:iCs/>
        <w:sz w:val="14"/>
        <w:szCs w:val="14"/>
      </w:rPr>
    </w:pPr>
    <w:r w:rsidRPr="00F94021">
      <w:rPr>
        <w:rFonts w:ascii="Times New Roman" w:hAnsi="Times New Roman" w:cs="Times New Roman"/>
        <w:i/>
        <w:iCs/>
        <w:sz w:val="14"/>
        <w:szCs w:val="14"/>
      </w:rPr>
      <w:t>Този документ е създаден в рамките на</w:t>
    </w:r>
    <w:r w:rsidR="00B155A5" w:rsidRPr="00F94021">
      <w:rPr>
        <w:rFonts w:ascii="Times New Roman" w:hAnsi="Times New Roman" w:cs="Times New Roman"/>
        <w:i/>
        <w:iCs/>
        <w:sz w:val="14"/>
        <w:szCs w:val="14"/>
      </w:rPr>
      <w:t xml:space="preserve"> Механизма за възстановяване и устойчивост по процедура BG-RRP-4.023 „Подкрепа за устойчиво енергийно обновяване на жилищния сграден фонд - Етап I“, и договори за безвъзмездна финансова подкрепа, сключени между район „Илинден“ и Министерство на регионалното развитие и благоустройството</w:t>
    </w:r>
    <w:r w:rsidR="0086229C">
      <w:rPr>
        <w:rFonts w:ascii="Times New Roman" w:hAnsi="Times New Roman" w:cs="Times New Roman"/>
        <w:color w:val="333333"/>
        <w:sz w:val="18"/>
        <w:szCs w:val="18"/>
        <w:shd w:val="clear" w:color="auto" w:fill="FFFFFF"/>
      </w:rPr>
      <w:t xml:space="preserve"> </w:t>
    </w:r>
    <w:r w:rsidR="00B155A5" w:rsidRPr="00F94021">
      <w:rPr>
        <w:rFonts w:ascii="Times New Roman" w:hAnsi="Times New Roman" w:cs="Times New Roman"/>
        <w:i/>
        <w:iCs/>
        <w:sz w:val="14"/>
        <w:szCs w:val="14"/>
      </w:rPr>
      <w:t xml:space="preserve">за внедряване на мерки за енергийна ефективност в 10 броя многофамилни жилищни сгради на територията на Столична община, район „Илинден“. Цялата отговорност за съдържанието на настоящия документ се носи от Район „Илинден“ и при никакви обстоятелства не може да се счита, че този документ отразява официалното становище на Европейския съюз и Управляващия орган на Механизма за възстановяване и устойчивост.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71C50" w14:textId="77777777" w:rsidR="009C3A09" w:rsidRDefault="009C3A09" w:rsidP="00834063">
      <w:pPr>
        <w:spacing w:after="0" w:line="240" w:lineRule="auto"/>
      </w:pPr>
      <w:r>
        <w:separator/>
      </w:r>
    </w:p>
  </w:footnote>
  <w:footnote w:type="continuationSeparator" w:id="0">
    <w:p w14:paraId="04F9BDC5" w14:textId="77777777" w:rsidR="009C3A09" w:rsidRDefault="009C3A09" w:rsidP="00834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06848" w14:textId="353F3F41" w:rsidR="00F94021" w:rsidRDefault="009C3A09">
    <w:pPr>
      <w:pStyle w:val="Header"/>
    </w:pPr>
    <w:r>
      <w:rPr>
        <w:noProof/>
      </w:rPr>
      <w:pict w14:anchorId="6B2CEA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783360" o:spid="_x0000_s2050" type="#_x0000_t136" style="position:absolute;margin-left:0;margin-top:0;width:605.85pt;height:33.65pt;rotation:315;z-index:-251651072;mso-position-horizontal:center;mso-position-horizontal-relative:margin;mso-position-vertical:center;mso-position-vertical-relative:margin" o:allowincell="f" fillcolor="#8eaadb [1940]" stroked="f">
          <v:fill opacity=".5"/>
          <v:textpath style="font-family:&quot;Times New Roman&quot;;font-size:1pt" string="ПЛАН ЗА ВЪЗСТАНОВЯВАНЕ И УСТОЙЧИВОС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BC8A2" w14:textId="06576918" w:rsidR="00834063" w:rsidRDefault="009C3A09">
    <w:pPr>
      <w:pStyle w:val="Header"/>
    </w:pPr>
    <w:r>
      <w:rPr>
        <w:noProof/>
      </w:rPr>
      <w:pict w14:anchorId="7666D0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783361" o:spid="_x0000_s2051" type="#_x0000_t136" style="position:absolute;margin-left:0;margin-top:0;width:605.85pt;height:33.65pt;rotation:315;z-index:-251649024;mso-position-horizontal:center;mso-position-horizontal-relative:margin;mso-position-vertical:center;mso-position-vertical-relative:margin" o:allowincell="f" fillcolor="#8eaadb [1940]" stroked="f">
          <v:fill opacity=".5"/>
          <v:textpath style="font-family:&quot;Times New Roman&quot;;font-size:1pt" string="ПЛАН ЗА ВЪЗСТАНОВЯВАНЕ И УСТОЙЧИВОСТ"/>
          <w10:wrap anchorx="margin" anchory="margin"/>
        </v:shape>
      </w:pict>
    </w:r>
    <w:r w:rsidR="00834063" w:rsidRPr="00834063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13E8C3B" wp14:editId="6472CA3F">
          <wp:simplePos x="0" y="0"/>
          <wp:positionH relativeFrom="column">
            <wp:posOffset>-549275</wp:posOffset>
          </wp:positionH>
          <wp:positionV relativeFrom="paragraph">
            <wp:posOffset>-203835</wp:posOffset>
          </wp:positionV>
          <wp:extent cx="1760071" cy="467519"/>
          <wp:effectExtent l="0" t="0" r="0" b="8890"/>
          <wp:wrapTight wrapText="bothSides">
            <wp:wrapPolygon edited="0">
              <wp:start x="0" y="0"/>
              <wp:lineTo x="0" y="21130"/>
              <wp:lineTo x="21280" y="21130"/>
              <wp:lineTo x="21280" y="0"/>
              <wp:lineTo x="0" y="0"/>
            </wp:wrapPolygon>
          </wp:wrapTight>
          <wp:docPr id="9" name="Picture 8">
            <a:extLst xmlns:a="http://schemas.openxmlformats.org/drawingml/2006/main">
              <a:ext uri="{FF2B5EF4-FFF2-40B4-BE49-F238E27FC236}">
                <a16:creationId xmlns:a16="http://schemas.microsoft.com/office/drawing/2014/main" id="{E4D974CE-460D-0A65-9468-BA3D581A276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E4D974CE-460D-0A65-9468-BA3D581A276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-20000"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071" cy="4675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4063" w:rsidRPr="00834063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1F8D6B6F" wp14:editId="76CD8FBA">
          <wp:simplePos x="0" y="0"/>
          <wp:positionH relativeFrom="column">
            <wp:posOffset>5569585</wp:posOffset>
          </wp:positionH>
          <wp:positionV relativeFrom="paragraph">
            <wp:posOffset>-312420</wp:posOffset>
          </wp:positionV>
          <wp:extent cx="716915" cy="591185"/>
          <wp:effectExtent l="0" t="0" r="6985" b="0"/>
          <wp:wrapTight wrapText="bothSides">
            <wp:wrapPolygon edited="0">
              <wp:start x="8609" y="0"/>
              <wp:lineTo x="1722" y="9744"/>
              <wp:lineTo x="3444" y="12528"/>
              <wp:lineTo x="0" y="20881"/>
              <wp:lineTo x="21236" y="20881"/>
              <wp:lineTo x="21236" y="18793"/>
              <wp:lineTo x="20663" y="17401"/>
              <wp:lineTo x="17219" y="11832"/>
              <wp:lineTo x="20089" y="11136"/>
              <wp:lineTo x="12627" y="0"/>
              <wp:lineTo x="8609" y="0"/>
            </wp:wrapPolygon>
          </wp:wrapTight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55B5F9FF-6B26-364C-15CF-47EDDE29496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55B5F9FF-6B26-364C-15CF-47EDDE29496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915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4063" w:rsidRPr="00834063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06AA0D50" wp14:editId="4D2A8050">
          <wp:simplePos x="0" y="0"/>
          <wp:positionH relativeFrom="column">
            <wp:posOffset>4601845</wp:posOffset>
          </wp:positionH>
          <wp:positionV relativeFrom="paragraph">
            <wp:posOffset>-251460</wp:posOffset>
          </wp:positionV>
          <wp:extent cx="579755" cy="591185"/>
          <wp:effectExtent l="0" t="0" r="0" b="0"/>
          <wp:wrapTight wrapText="bothSides">
            <wp:wrapPolygon edited="0">
              <wp:start x="0" y="0"/>
              <wp:lineTo x="0" y="20881"/>
              <wp:lineTo x="20583" y="20881"/>
              <wp:lineTo x="20583" y="0"/>
              <wp:lineTo x="0" y="0"/>
            </wp:wrapPolygon>
          </wp:wrapTight>
          <wp:docPr id="12" name="Picture 11">
            <a:extLst xmlns:a="http://schemas.openxmlformats.org/drawingml/2006/main">
              <a:ext uri="{FF2B5EF4-FFF2-40B4-BE49-F238E27FC236}">
                <a16:creationId xmlns:a16="http://schemas.microsoft.com/office/drawing/2014/main" id="{9C23111E-A893-F746-99CB-D25C78F999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>
                    <a:extLst>
                      <a:ext uri="{FF2B5EF4-FFF2-40B4-BE49-F238E27FC236}">
                        <a16:creationId xmlns:a16="http://schemas.microsoft.com/office/drawing/2014/main" id="{9C23111E-A893-F746-99CB-D25C78F999A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brightnessContrast bright="-20000"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88" t="17493" r="9570"/>
                  <a:stretch>
                    <a:fillRect/>
                  </a:stretch>
                </pic:blipFill>
                <pic:spPr>
                  <a:xfrm>
                    <a:off x="0" y="0"/>
                    <a:ext cx="579755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4063" w:rsidRPr="00834063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7BACAC9" wp14:editId="36B04E5A">
          <wp:simplePos x="0" y="0"/>
          <wp:positionH relativeFrom="margin">
            <wp:align>center</wp:align>
          </wp:positionH>
          <wp:positionV relativeFrom="paragraph">
            <wp:posOffset>-259080</wp:posOffset>
          </wp:positionV>
          <wp:extent cx="2453005" cy="522605"/>
          <wp:effectExtent l="0" t="0" r="4445" b="0"/>
          <wp:wrapTight wrapText="bothSides">
            <wp:wrapPolygon edited="0">
              <wp:start x="18284" y="0"/>
              <wp:lineTo x="2181" y="787"/>
              <wp:lineTo x="0" y="2362"/>
              <wp:lineTo x="0" y="19684"/>
              <wp:lineTo x="2852" y="20471"/>
              <wp:lineTo x="19123" y="20471"/>
              <wp:lineTo x="20465" y="20471"/>
              <wp:lineTo x="20800" y="20471"/>
              <wp:lineTo x="21471" y="14960"/>
              <wp:lineTo x="21304" y="0"/>
              <wp:lineTo x="18284" y="0"/>
            </wp:wrapPolygon>
          </wp:wrapTight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7397BBF9-5EAD-782E-7B4B-F0E82E58985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7397BBF9-5EAD-782E-7B4B-F0E82E58985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3005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3C345" w14:textId="5A7A428B" w:rsidR="00F94021" w:rsidRDefault="009C3A09">
    <w:pPr>
      <w:pStyle w:val="Header"/>
    </w:pPr>
    <w:r>
      <w:rPr>
        <w:noProof/>
      </w:rPr>
      <w:pict w14:anchorId="43F649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783359" o:spid="_x0000_s2049" type="#_x0000_t136" style="position:absolute;margin-left:0;margin-top:0;width:605.85pt;height:33.65pt;rotation:315;z-index:-251653120;mso-position-horizontal:center;mso-position-horizontal-relative:margin;mso-position-vertical:center;mso-position-vertical-relative:margin" o:allowincell="f" fillcolor="#8eaadb [1940]" stroked="f">
          <v:fill opacity=".5"/>
          <v:textpath style="font-family:&quot;Times New Roman&quot;;font-size:1pt" string="ПЛАН ЗА ВЪЗСТАНОВЯВАНЕ И УСТОЙЧИВОС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10C04"/>
    <w:multiLevelType w:val="hybridMultilevel"/>
    <w:tmpl w:val="523E88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85C"/>
    <w:rsid w:val="00520214"/>
    <w:rsid w:val="005B7DA2"/>
    <w:rsid w:val="00826116"/>
    <w:rsid w:val="00834063"/>
    <w:rsid w:val="00860984"/>
    <w:rsid w:val="0086229C"/>
    <w:rsid w:val="008E6C72"/>
    <w:rsid w:val="00912B23"/>
    <w:rsid w:val="00921230"/>
    <w:rsid w:val="00993F2E"/>
    <w:rsid w:val="009C3A09"/>
    <w:rsid w:val="009E085C"/>
    <w:rsid w:val="00AB53A5"/>
    <w:rsid w:val="00B155A5"/>
    <w:rsid w:val="00BE2BF2"/>
    <w:rsid w:val="00F9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F42E9C9"/>
  <w15:chartTrackingRefBased/>
  <w15:docId w15:val="{861694D6-5099-4018-8D0E-E0D0A8A7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8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8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8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8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8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8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8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8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8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85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34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063"/>
  </w:style>
  <w:style w:type="paragraph" w:styleId="Footer">
    <w:name w:val="footer"/>
    <w:basedOn w:val="Normal"/>
    <w:link w:val="FooterChar"/>
    <w:uiPriority w:val="99"/>
    <w:unhideWhenUsed/>
    <w:rsid w:val="00834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063"/>
  </w:style>
  <w:style w:type="paragraph" w:styleId="NormalWeb">
    <w:name w:val="Normal (Web)"/>
    <w:basedOn w:val="Normal"/>
    <w:uiPriority w:val="99"/>
    <w:unhideWhenUsed/>
    <w:rsid w:val="00912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microsoft.com/office/2007/relationships/hdphoto" Target="media/hdphoto2.wdp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Inset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Velmira Valeva</dc:creator>
  <cp:keywords/>
  <dc:description/>
  <cp:lastModifiedBy>Stanislav Zarkov</cp:lastModifiedBy>
  <cp:revision>4</cp:revision>
  <dcterms:created xsi:type="dcterms:W3CDTF">2026-08-04T12:28:00Z</dcterms:created>
  <dcterms:modified xsi:type="dcterms:W3CDTF">2026-08-05T11:10:00Z</dcterms:modified>
</cp:coreProperties>
</file>